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0D5" w:rsidRPr="00E261C6" w:rsidRDefault="00CF68ED">
      <w:pPr>
        <w:rPr>
          <w:b/>
          <w:bCs/>
        </w:rPr>
      </w:pPr>
      <w:r w:rsidRPr="00E261C6">
        <w:rPr>
          <w:b/>
          <w:bCs/>
        </w:rPr>
        <w:t>Call to Order and Opening Prayer</w:t>
      </w:r>
    </w:p>
    <w:p w:rsidR="00CF68ED" w:rsidRDefault="00CF68ED">
      <w:r w:rsidRPr="00E261C6">
        <w:rPr>
          <w:b/>
          <w:bCs/>
        </w:rPr>
        <w:t>Pledge of Allegiance</w:t>
      </w:r>
    </w:p>
    <w:p w:rsidR="00CF68ED" w:rsidRDefault="00CF68ED">
      <w:r w:rsidRPr="00E261C6">
        <w:rPr>
          <w:b/>
          <w:bCs/>
        </w:rPr>
        <w:t>Present</w:t>
      </w:r>
      <w:r>
        <w:t>: Tim Wyatt, Chris Peck, Roger Fortson, Ray Thomas, Michellle Cole, Tony Mattox, Bill Grimes, Kerri-Lynn Phillips, Elisa Grimes, attached list.</w:t>
      </w:r>
    </w:p>
    <w:p w:rsidR="00CF68ED" w:rsidRDefault="00CF68ED" w:rsidP="00CF68ED">
      <w:pPr>
        <w:spacing w:after="0"/>
        <w:rPr>
          <w:b/>
          <w:bCs/>
        </w:rPr>
      </w:pPr>
      <w:r>
        <w:rPr>
          <w:b/>
          <w:bCs/>
        </w:rPr>
        <w:t>Address Issue of Hiring New Legal Representation</w:t>
      </w:r>
    </w:p>
    <w:p w:rsidR="00CF68ED" w:rsidRDefault="00CF68ED" w:rsidP="00CF68ED">
      <w:pPr>
        <w:spacing w:after="0"/>
      </w:pPr>
      <w:r>
        <w:t xml:space="preserve">After receiving word from attorney Dale Perry that he would not be continuing to represent the City at the conclusion of the last meeting, it was determined that seeking new representation was urgent and pressing. </w:t>
      </w:r>
    </w:p>
    <w:p w:rsidR="00CF68ED" w:rsidRDefault="00CF68ED" w:rsidP="00CF68ED">
      <w:pPr>
        <w:spacing w:after="0"/>
      </w:pPr>
    </w:p>
    <w:p w:rsidR="00CF68ED" w:rsidRDefault="00CF68ED" w:rsidP="00CF68ED">
      <w:pPr>
        <w:spacing w:after="0"/>
        <w:rPr>
          <w:b/>
          <w:bCs/>
        </w:rPr>
      </w:pPr>
      <w:r>
        <w:rPr>
          <w:b/>
          <w:bCs/>
        </w:rPr>
        <w:t>Rezoning Moratorium</w:t>
      </w:r>
    </w:p>
    <w:p w:rsidR="00CF68ED" w:rsidRDefault="00CF68ED" w:rsidP="00CF68ED">
      <w:pPr>
        <w:spacing w:after="0"/>
      </w:pPr>
      <w:r>
        <w:t xml:space="preserve">Due to the City </w:t>
      </w:r>
      <w:r w:rsidR="00E261C6">
        <w:t xml:space="preserve">Council </w:t>
      </w:r>
      <w:r>
        <w:t xml:space="preserve">still in the process of </w:t>
      </w:r>
      <w:r w:rsidR="00E261C6">
        <w:t xml:space="preserve">having the City’s zoning ordinances revised, and being </w:t>
      </w:r>
      <w:r>
        <w:t>without legal representation at this time, a motion to implement a rezoning moratorium was made by council member Michelle Cole and was seconded by Chris Peck. All approved.</w:t>
      </w:r>
    </w:p>
    <w:p w:rsidR="00E261C6" w:rsidRDefault="00E261C6" w:rsidP="00CF68ED">
      <w:pPr>
        <w:spacing w:after="0"/>
      </w:pPr>
    </w:p>
    <w:p w:rsidR="00E261C6" w:rsidRDefault="00E261C6" w:rsidP="00CF68ED">
      <w:pPr>
        <w:spacing w:after="0"/>
      </w:pPr>
      <w:r>
        <w:rPr>
          <w:b/>
          <w:bCs/>
        </w:rPr>
        <w:t>Motion to Adjourn</w:t>
      </w:r>
      <w:r>
        <w:t xml:space="preserve"> made by Roger Fortson and was seconded by Chris Peck. All approved.</w:t>
      </w:r>
    </w:p>
    <w:p w:rsidR="00E261C6" w:rsidRPr="00E261C6" w:rsidRDefault="00E261C6" w:rsidP="00CF68ED">
      <w:pPr>
        <w:spacing w:after="0"/>
      </w:pPr>
    </w:p>
    <w:sectPr w:rsidR="00E261C6" w:rsidRPr="00E261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8ED" w:rsidRDefault="00CF68ED" w:rsidP="00CF68ED">
      <w:pPr>
        <w:spacing w:after="0" w:line="240" w:lineRule="auto"/>
      </w:pPr>
      <w:r>
        <w:separator/>
      </w:r>
    </w:p>
  </w:endnote>
  <w:endnote w:type="continuationSeparator" w:id="0">
    <w:p w:rsidR="00CF68ED" w:rsidRDefault="00CF68ED" w:rsidP="00CF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8ED" w:rsidRDefault="00CF68ED" w:rsidP="00CF68ED">
      <w:pPr>
        <w:spacing w:after="0" w:line="240" w:lineRule="auto"/>
      </w:pPr>
      <w:r>
        <w:separator/>
      </w:r>
    </w:p>
  </w:footnote>
  <w:footnote w:type="continuationSeparator" w:id="0">
    <w:p w:rsidR="00CF68ED" w:rsidRDefault="00CF68ED" w:rsidP="00CF6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8ED" w:rsidRDefault="00CF68ED" w:rsidP="00CF68ED">
    <w:pPr>
      <w:pStyle w:val="Header"/>
      <w:rPr>
        <w:b/>
        <w:bCs/>
        <w:sz w:val="24"/>
        <w:szCs w:val="24"/>
      </w:rPr>
    </w:pPr>
    <w:r>
      <w:rPr>
        <w:b/>
        <w:bCs/>
        <w:sz w:val="24"/>
        <w:szCs w:val="24"/>
      </w:rPr>
      <w:t>MINUTES</w:t>
    </w:r>
    <w:r w:rsidRPr="00A238C8">
      <w:rPr>
        <w:b/>
        <w:bCs/>
        <w:sz w:val="24"/>
        <w:szCs w:val="24"/>
      </w:rPr>
      <w:ptab w:relativeTo="margin" w:alignment="center" w:leader="none"/>
    </w:r>
    <w:r w:rsidRPr="00A238C8">
      <w:rPr>
        <w:b/>
        <w:bCs/>
        <w:sz w:val="24"/>
        <w:szCs w:val="24"/>
      </w:rPr>
      <w:t xml:space="preserve">SPECIAL CALLED </w:t>
    </w:r>
    <w:r>
      <w:rPr>
        <w:b/>
        <w:bCs/>
        <w:sz w:val="24"/>
        <w:szCs w:val="24"/>
      </w:rPr>
      <w:t xml:space="preserve">     </w:t>
    </w:r>
    <w:r>
      <w:rPr>
        <w:b/>
        <w:bCs/>
        <w:sz w:val="24"/>
        <w:szCs w:val="24"/>
      </w:rPr>
      <w:tab/>
      <w:t xml:space="preserve">    FE</w:t>
    </w:r>
    <w:r w:rsidRPr="00A238C8">
      <w:rPr>
        <w:b/>
        <w:bCs/>
        <w:sz w:val="24"/>
        <w:szCs w:val="24"/>
      </w:rPr>
      <w:t>BRUARY 1, 2024 – 6:30 P.M.</w:t>
    </w:r>
  </w:p>
  <w:p w:rsidR="00CF68ED" w:rsidRPr="00A238C8" w:rsidRDefault="00CF68ED" w:rsidP="00CF68ED">
    <w:pPr>
      <w:pStyle w:val="Header"/>
      <w:rPr>
        <w:b/>
        <w:bCs/>
        <w:sz w:val="24"/>
        <w:szCs w:val="24"/>
      </w:rPr>
    </w:pPr>
    <w:r>
      <w:rPr>
        <w:b/>
        <w:bCs/>
        <w:sz w:val="24"/>
        <w:szCs w:val="24"/>
      </w:rPr>
      <w:tab/>
    </w:r>
    <w:r w:rsidRPr="00A238C8">
      <w:rPr>
        <w:b/>
        <w:bCs/>
        <w:sz w:val="24"/>
        <w:szCs w:val="24"/>
      </w:rPr>
      <w:t>CITY COUNCIL MEETING</w:t>
    </w:r>
    <w:r w:rsidRPr="00A238C8">
      <w:rPr>
        <w:b/>
        <w:bCs/>
        <w:sz w:val="24"/>
        <w:szCs w:val="24"/>
      </w:rPr>
      <w:ptab w:relativeTo="margin" w:alignment="right" w:leader="none"/>
    </w:r>
  </w:p>
  <w:p w:rsidR="00CF68ED" w:rsidRPr="00A238C8" w:rsidRDefault="00CF68ED" w:rsidP="00CF68ED">
    <w:pPr>
      <w:pStyle w:val="Header"/>
      <w:jc w:val="center"/>
      <w:rPr>
        <w:b/>
        <w:bCs/>
        <w:sz w:val="24"/>
        <w:szCs w:val="24"/>
      </w:rPr>
    </w:pPr>
    <w:r w:rsidRPr="00A238C8">
      <w:rPr>
        <w:b/>
        <w:bCs/>
        <w:sz w:val="24"/>
        <w:szCs w:val="24"/>
      </w:rPr>
      <w:t>CITY HALL AUDITORIUM</w:t>
    </w:r>
  </w:p>
  <w:p w:rsidR="00CF68ED" w:rsidRDefault="00CF6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ED"/>
    <w:rsid w:val="00CF68ED"/>
    <w:rsid w:val="00DF30D5"/>
    <w:rsid w:val="00E2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F06E"/>
  <w15:chartTrackingRefBased/>
  <w15:docId w15:val="{3F638CE8-A9B9-4E4D-A31A-A19FD799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ED"/>
  </w:style>
  <w:style w:type="paragraph" w:styleId="Footer">
    <w:name w:val="footer"/>
    <w:basedOn w:val="Normal"/>
    <w:link w:val="FooterChar"/>
    <w:uiPriority w:val="99"/>
    <w:unhideWhenUsed/>
    <w:rsid w:val="00CF6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1</cp:revision>
  <dcterms:created xsi:type="dcterms:W3CDTF">2024-04-08T13:42:00Z</dcterms:created>
  <dcterms:modified xsi:type="dcterms:W3CDTF">2024-04-08T13:56:00Z</dcterms:modified>
</cp:coreProperties>
</file>